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C9AE5" w14:textId="3A67AE75" w:rsidR="009D722D" w:rsidRDefault="00000000">
      <w:pPr>
        <w:pStyle w:val="Title"/>
      </w:pPr>
      <w:r>
        <w:t>CAN YEGUL</w:t>
      </w:r>
      <w:r w:rsidR="00647EAF">
        <w:t xml:space="preserve"> </w:t>
      </w:r>
    </w:p>
    <w:p w14:paraId="334F27A2" w14:textId="77777777" w:rsidR="009D722D" w:rsidRDefault="00000000">
      <w:r>
        <w:t xml:space="preserve">Oxford, UK | 07983 125410 | mcyegul@gmail.com | </w:t>
      </w:r>
      <w:r w:rsidRPr="00647EAF">
        <w:rPr>
          <w:b/>
          <w:bCs/>
        </w:rPr>
        <w:t>canyegul.com</w:t>
      </w:r>
    </w:p>
    <w:p w14:paraId="7EB04B50" w14:textId="77777777" w:rsidR="009D722D" w:rsidRDefault="00000000">
      <w:pPr>
        <w:pStyle w:val="Heading1"/>
      </w:pPr>
      <w:r>
        <w:t>Skills Summary</w:t>
      </w:r>
    </w:p>
    <w:p w14:paraId="4C46379E" w14:textId="264B270C" w:rsidR="009D722D" w:rsidRDefault="00000000">
      <w:r>
        <w:t xml:space="preserve">Highly motivated designer with </w:t>
      </w:r>
      <w:r w:rsidR="007D6B03">
        <w:t>2</w:t>
      </w:r>
      <w:r>
        <w:t>0+ years of experience in visual communication. Skilled in motion graphics, animation, and multimedia production. Strong leadership and collaboration abilities with a focus on delivering impactful, user-friendly visuals. Experienced in using AI tools to streamline creative workflows.</w:t>
      </w:r>
    </w:p>
    <w:p w14:paraId="3CD09678" w14:textId="77777777" w:rsidR="009D722D" w:rsidRDefault="00000000">
      <w:pPr>
        <w:pStyle w:val="Heading1"/>
      </w:pPr>
      <w:r>
        <w:t>Education</w:t>
      </w:r>
    </w:p>
    <w:p w14:paraId="29294CEA" w14:textId="77777777" w:rsidR="009D722D" w:rsidRDefault="00000000">
      <w:r>
        <w:t>Bahçeşehir University, Istanbul – BA in Visual Arts and Visual Communication Design (2007)</w:t>
      </w:r>
    </w:p>
    <w:p w14:paraId="30788640" w14:textId="77777777" w:rsidR="009D722D" w:rsidRDefault="00000000">
      <w:pPr>
        <w:pStyle w:val="Heading1"/>
      </w:pPr>
      <w:r>
        <w:t>Experience</w:t>
      </w:r>
    </w:p>
    <w:p w14:paraId="1AC3058B" w14:textId="77777777" w:rsidR="009D722D" w:rsidRDefault="00000000">
      <w:pPr>
        <w:pStyle w:val="Heading2"/>
      </w:pPr>
      <w:r>
        <w:t>RPS Group / Tetra Tech (Abingdon, UK)</w:t>
      </w:r>
    </w:p>
    <w:p w14:paraId="46B85321" w14:textId="77777777" w:rsidR="009D722D" w:rsidRDefault="00000000">
      <w:r>
        <w:t>Motion Graphic Designer – November 2021 – Present</w:t>
      </w:r>
    </w:p>
    <w:p w14:paraId="2859E438" w14:textId="77777777" w:rsidR="009D722D" w:rsidRDefault="00000000">
      <w:pPr>
        <w:pStyle w:val="ListBullet"/>
      </w:pPr>
      <w:r>
        <w:t>Created 2D animations for promotional and educational videos.</w:t>
      </w:r>
    </w:p>
    <w:p w14:paraId="1B94F9E9" w14:textId="77777777" w:rsidR="009D722D" w:rsidRDefault="00000000">
      <w:pPr>
        <w:pStyle w:val="ListBullet"/>
      </w:pPr>
      <w:r>
        <w:t>Built and maintain a reusable 3D asset library to streamline production.</w:t>
      </w:r>
    </w:p>
    <w:p w14:paraId="3D4410A6" w14:textId="77777777" w:rsidR="009D722D" w:rsidRDefault="00000000">
      <w:pPr>
        <w:pStyle w:val="ListBullet"/>
      </w:pPr>
      <w:r>
        <w:t>Designed logo animations, text overlays, openers, and lower thirds.</w:t>
      </w:r>
    </w:p>
    <w:p w14:paraId="773F8233" w14:textId="77777777" w:rsidR="009D722D" w:rsidRDefault="00000000">
      <w:pPr>
        <w:pStyle w:val="ListBullet"/>
      </w:pPr>
      <w:r>
        <w:t>Produced 2D infographics and animated GIFs for the Energy and Water segment.</w:t>
      </w:r>
    </w:p>
    <w:p w14:paraId="5A72CCD2" w14:textId="77777777" w:rsidR="009D722D" w:rsidRDefault="00000000">
      <w:pPr>
        <w:pStyle w:val="Heading2"/>
      </w:pPr>
      <w:r>
        <w:t>WrightObara (Chilton, UK)</w:t>
      </w:r>
    </w:p>
    <w:p w14:paraId="01287C85" w14:textId="77777777" w:rsidR="009D722D" w:rsidRDefault="00000000">
      <w:r>
        <w:t>Graphic Designer – April 2019 – November 2021</w:t>
      </w:r>
    </w:p>
    <w:p w14:paraId="093DA0D5" w14:textId="77777777" w:rsidR="009D722D" w:rsidRDefault="00000000">
      <w:pPr>
        <w:pStyle w:val="ListBullet"/>
      </w:pPr>
      <w:r>
        <w:t>Collaborated on digital graphics, print advertisements, and packaging materials.</w:t>
      </w:r>
    </w:p>
    <w:p w14:paraId="1C4FCCCC" w14:textId="77777777" w:rsidR="009D722D" w:rsidRDefault="00000000">
      <w:pPr>
        <w:pStyle w:val="ListBullet"/>
      </w:pPr>
      <w:r>
        <w:t>Developed Amazon A+ Premium content for Juul, Bristan, and Walkers.</w:t>
      </w:r>
    </w:p>
    <w:p w14:paraId="3C705CAE" w14:textId="77777777" w:rsidR="009D722D" w:rsidRDefault="00000000">
      <w:pPr>
        <w:pStyle w:val="ListBullet"/>
      </w:pPr>
      <w:r>
        <w:t>Designed packaging for Azafran group products.</w:t>
      </w:r>
    </w:p>
    <w:p w14:paraId="3DA041A3" w14:textId="77777777" w:rsidR="009D722D" w:rsidRDefault="00000000">
      <w:pPr>
        <w:pStyle w:val="ListBullet"/>
      </w:pPr>
      <w:r>
        <w:t>Created animations for Miracle-Gro Evergreen and Amdocs.</w:t>
      </w:r>
    </w:p>
    <w:p w14:paraId="4802D1D9" w14:textId="77777777" w:rsidR="009D722D" w:rsidRDefault="00000000">
      <w:pPr>
        <w:pStyle w:val="Heading2"/>
      </w:pPr>
      <w:r>
        <w:t>Aktiv Marketing Concepts (Abingdon, UK)</w:t>
      </w:r>
    </w:p>
    <w:p w14:paraId="2F393E2F" w14:textId="77777777" w:rsidR="009D722D" w:rsidRDefault="00000000">
      <w:r>
        <w:t>Graphic Designer – March 2018 – April 2019</w:t>
      </w:r>
    </w:p>
    <w:p w14:paraId="42136E6F" w14:textId="77777777" w:rsidR="009D722D" w:rsidRDefault="00000000">
      <w:pPr>
        <w:pStyle w:val="ListBullet"/>
      </w:pPr>
      <w:r>
        <w:t>Designed logos and brand elements.</w:t>
      </w:r>
    </w:p>
    <w:p w14:paraId="7E807E99" w14:textId="77777777" w:rsidR="009D722D" w:rsidRDefault="00000000">
      <w:pPr>
        <w:pStyle w:val="ListBullet"/>
      </w:pPr>
      <w:r>
        <w:t>Created print and digital materials for Oxford University Press, Rail Delivery Group, Pearson, and Arval.</w:t>
      </w:r>
    </w:p>
    <w:p w14:paraId="2285B177" w14:textId="77777777" w:rsidR="009D722D" w:rsidRDefault="00000000">
      <w:pPr>
        <w:pStyle w:val="ListBullet"/>
      </w:pPr>
      <w:r>
        <w:t>Produced animated banners (GIF and HTML5).</w:t>
      </w:r>
    </w:p>
    <w:p w14:paraId="7DF5DBB2" w14:textId="77777777" w:rsidR="009D722D" w:rsidRDefault="00000000">
      <w:pPr>
        <w:pStyle w:val="ListBullet"/>
      </w:pPr>
      <w:r>
        <w:t>Liaised directly with clients and managed project timelines.</w:t>
      </w:r>
    </w:p>
    <w:p w14:paraId="5BFA4814" w14:textId="77777777" w:rsidR="009D722D" w:rsidRDefault="00000000">
      <w:pPr>
        <w:pStyle w:val="ListBullet"/>
      </w:pPr>
      <w:r>
        <w:lastRenderedPageBreak/>
        <w:t>Prepared multiple creative concepts per brief.</w:t>
      </w:r>
    </w:p>
    <w:p w14:paraId="2BAC103E" w14:textId="77777777" w:rsidR="009D722D" w:rsidRDefault="00000000">
      <w:pPr>
        <w:pStyle w:val="Heading2"/>
      </w:pPr>
      <w:r>
        <w:t>Freelance – www.canyegul.com</w:t>
      </w:r>
    </w:p>
    <w:p w14:paraId="02F7E05C" w14:textId="77777777" w:rsidR="009D722D" w:rsidRDefault="00000000">
      <w:r>
        <w:t>Freelance Graphic / Motion Designer – July 2017 – Present</w:t>
      </w:r>
    </w:p>
    <w:p w14:paraId="7A66E7FC" w14:textId="77777777" w:rsidR="009D722D" w:rsidRDefault="00000000">
      <w:pPr>
        <w:pStyle w:val="ListBullet"/>
      </w:pPr>
      <w:r>
        <w:t>Delivered design, illustration, and photography for various clients.</w:t>
      </w:r>
    </w:p>
    <w:p w14:paraId="58DEA216" w14:textId="77777777" w:rsidR="009D722D" w:rsidRDefault="00000000">
      <w:pPr>
        <w:pStyle w:val="ListBullet"/>
      </w:pPr>
      <w:r>
        <w:t>Edited videos and handled post-production.</w:t>
      </w:r>
    </w:p>
    <w:p w14:paraId="6FFD1A34" w14:textId="77777777" w:rsidR="009D722D" w:rsidRDefault="00000000">
      <w:pPr>
        <w:pStyle w:val="ListBullet"/>
      </w:pPr>
      <w:r>
        <w:t>Provided creative consultation services.</w:t>
      </w:r>
    </w:p>
    <w:p w14:paraId="5BE33287" w14:textId="77777777" w:rsidR="009D722D" w:rsidRDefault="00000000">
      <w:pPr>
        <w:pStyle w:val="ListBullet"/>
      </w:pPr>
      <w:r>
        <w:t>Produced promo videos for The Room Saver London.</w:t>
      </w:r>
    </w:p>
    <w:p w14:paraId="361645A0" w14:textId="77777777" w:rsidR="009D722D" w:rsidRDefault="00000000">
      <w:pPr>
        <w:pStyle w:val="ListBullet"/>
      </w:pPr>
      <w:r>
        <w:t>Created logo animations for University of Oxford – Somerville College.</w:t>
      </w:r>
    </w:p>
    <w:p w14:paraId="0F79EA23" w14:textId="77777777" w:rsidR="009D722D" w:rsidRDefault="00000000">
      <w:pPr>
        <w:pStyle w:val="ListBullet"/>
      </w:pPr>
      <w:r>
        <w:t>Designed print materials for Destek Markets UK.</w:t>
      </w:r>
    </w:p>
    <w:p w14:paraId="5318007A" w14:textId="77777777" w:rsidR="009D722D" w:rsidRDefault="00000000">
      <w:pPr>
        <w:pStyle w:val="ListBullet"/>
      </w:pPr>
      <w:r>
        <w:t>Installed and customised WordPress websites.</w:t>
      </w:r>
    </w:p>
    <w:p w14:paraId="5AD73843" w14:textId="77777777" w:rsidR="009D722D" w:rsidRDefault="00000000">
      <w:pPr>
        <w:pStyle w:val="Heading2"/>
      </w:pPr>
      <w:r>
        <w:t>IRS Direct LTD (Bicester, UK)</w:t>
      </w:r>
    </w:p>
    <w:p w14:paraId="0D964A6B" w14:textId="77777777" w:rsidR="009D722D" w:rsidRDefault="00000000">
      <w:r>
        <w:t>Marketing Executive – January 2017 – July 2017</w:t>
      </w:r>
    </w:p>
    <w:p w14:paraId="59B1A9CF" w14:textId="77777777" w:rsidR="009D722D" w:rsidRDefault="00000000">
      <w:pPr>
        <w:pStyle w:val="ListBullet"/>
      </w:pPr>
      <w:r>
        <w:t>Conducted market research for HPE Aruba Networks and FireEye Mandiant.</w:t>
      </w:r>
    </w:p>
    <w:p w14:paraId="0FCC5A38" w14:textId="77777777" w:rsidR="009D722D" w:rsidRDefault="00000000">
      <w:r>
        <w:t>Artermeridyen Advertising Agency – Graphic Designer / Motion Graphics Artist – 2013 – 2016</w:t>
      </w:r>
    </w:p>
    <w:p w14:paraId="2DADDF07" w14:textId="77777777" w:rsidR="009D722D" w:rsidRDefault="00000000">
      <w:r>
        <w:t>Redroom Istanbul – Graphic Designer – 2012 – 2013</w:t>
      </w:r>
    </w:p>
    <w:p w14:paraId="0251CA5E" w14:textId="77777777" w:rsidR="009D722D" w:rsidRDefault="00000000">
      <w:r>
        <w:t>Habire Sanat – Graphic Designer – 2010 – 2012</w:t>
      </w:r>
    </w:p>
    <w:p w14:paraId="16CD1BD1" w14:textId="77777777" w:rsidR="009D722D" w:rsidRDefault="00000000">
      <w:r>
        <w:t>Dream-Box.TV – Graphic Designer – 2006 – 2009</w:t>
      </w:r>
    </w:p>
    <w:p w14:paraId="55B0E616" w14:textId="77777777" w:rsidR="009D722D" w:rsidRDefault="00000000">
      <w:pPr>
        <w:pStyle w:val="Heading1"/>
      </w:pPr>
      <w:r>
        <w:t>References</w:t>
      </w:r>
    </w:p>
    <w:p w14:paraId="7E77BD92" w14:textId="77777777" w:rsidR="009D722D" w:rsidRDefault="00000000">
      <w:r>
        <w:t>Available upon request.</w:t>
      </w:r>
    </w:p>
    <w:sectPr w:rsidR="009D722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86112605">
    <w:abstractNumId w:val="8"/>
  </w:num>
  <w:num w:numId="2" w16cid:durableId="440343236">
    <w:abstractNumId w:val="6"/>
  </w:num>
  <w:num w:numId="3" w16cid:durableId="805582696">
    <w:abstractNumId w:val="5"/>
  </w:num>
  <w:num w:numId="4" w16cid:durableId="988291785">
    <w:abstractNumId w:val="4"/>
  </w:num>
  <w:num w:numId="5" w16cid:durableId="199824271">
    <w:abstractNumId w:val="7"/>
  </w:num>
  <w:num w:numId="6" w16cid:durableId="1405299386">
    <w:abstractNumId w:val="3"/>
  </w:num>
  <w:num w:numId="7" w16cid:durableId="1105149865">
    <w:abstractNumId w:val="2"/>
  </w:num>
  <w:num w:numId="8" w16cid:durableId="195430092">
    <w:abstractNumId w:val="1"/>
  </w:num>
  <w:num w:numId="9" w16cid:durableId="857503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E281F"/>
    <w:rsid w:val="0015074B"/>
    <w:rsid w:val="0029639D"/>
    <w:rsid w:val="00326F90"/>
    <w:rsid w:val="00647EAF"/>
    <w:rsid w:val="007D6B03"/>
    <w:rsid w:val="009D722D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51E11F"/>
  <w14:defaultImageDpi w14:val="300"/>
  <w15:docId w15:val="{45192A54-E4F9-7045-B34C-EA486FCF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Yegul, Can</cp:lastModifiedBy>
  <cp:revision>3</cp:revision>
  <dcterms:created xsi:type="dcterms:W3CDTF">2013-12-23T23:15:00Z</dcterms:created>
  <dcterms:modified xsi:type="dcterms:W3CDTF">2025-05-21T15:20:00Z</dcterms:modified>
  <cp:category/>
</cp:coreProperties>
</file>